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C90" w:rsidRDefault="00F44A44" w:rsidP="00D75687">
      <w:bookmarkStart w:id="0" w:name="_Hlk492651937"/>
      <w:bookmarkStart w:id="1" w:name="_GoBack"/>
      <w:bookmarkEnd w:id="1"/>
      <w:r>
        <w:rPr>
          <w:noProof/>
          <w:lang w:eastAsia="en-GB"/>
        </w:rPr>
        <w:drawing>
          <wp:anchor distT="0" distB="0" distL="114300" distR="114300" simplePos="0" relativeHeight="251660288" behindDoc="0" locked="0" layoutInCell="1" allowOverlap="1">
            <wp:simplePos x="0" y="0"/>
            <wp:positionH relativeFrom="margin">
              <wp:align>center</wp:align>
            </wp:positionH>
            <wp:positionV relativeFrom="paragraph">
              <wp:posOffset>-643717</wp:posOffset>
            </wp:positionV>
            <wp:extent cx="6653909" cy="602557"/>
            <wp:effectExtent l="0" t="0" r="0" b="7620"/>
            <wp:wrapNone/>
            <wp:docPr id="11" name="Picture 11" descr="C:\Users\Marketing\AppData\Local\Microsoft\Windows\INetCache\Content.Word\Business Friends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rketing\AppData\Local\Microsoft\Windows\INetCache\Content.Word\Business Friends PN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53909" cy="6025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5687" w:rsidRPr="001719F5" w:rsidRDefault="00F44A44" w:rsidP="00D75687">
      <w:pPr>
        <w:rPr>
          <w:b/>
          <w:color w:val="D84349"/>
          <w:sz w:val="28"/>
        </w:rPr>
      </w:pPr>
      <w:r>
        <w:rPr>
          <w:i/>
          <w:noProof/>
          <w:lang w:eastAsia="en-GB"/>
        </w:rPr>
        <w:drawing>
          <wp:anchor distT="0" distB="0" distL="114300" distR="114300" simplePos="0" relativeHeight="251659264" behindDoc="0" locked="0" layoutInCell="1" allowOverlap="1">
            <wp:simplePos x="0" y="0"/>
            <wp:positionH relativeFrom="margin">
              <wp:posOffset>2880995</wp:posOffset>
            </wp:positionH>
            <wp:positionV relativeFrom="paragraph">
              <wp:posOffset>542925</wp:posOffset>
            </wp:positionV>
            <wp:extent cx="3013075" cy="3013075"/>
            <wp:effectExtent l="0" t="0" r="0" b="0"/>
            <wp:wrapSquare wrapText="bothSides"/>
            <wp:docPr id="10" name="Picture 10" descr="C:\Users\Marketing\AppData\Local\Microsoft\Windows\INetCache\Content.Word\RT J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rketing\AppData\Local\Microsoft\Windows\INetCache\Content.Word\RT J4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3075" cy="301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719F5">
        <w:rPr>
          <w:b/>
          <w:color w:val="D84349"/>
          <w:sz w:val="28"/>
        </w:rPr>
        <w:t xml:space="preserve">Shoreham’s multi-award </w:t>
      </w:r>
      <w:r w:rsidR="00D75687" w:rsidRPr="001719F5">
        <w:rPr>
          <w:b/>
          <w:color w:val="D84349"/>
          <w:sz w:val="28"/>
        </w:rPr>
        <w:t>winning Ropetackle Arts Centre celebrates its 10</w:t>
      </w:r>
      <w:r w:rsidR="00D75687" w:rsidRPr="001719F5">
        <w:rPr>
          <w:b/>
          <w:color w:val="D84349"/>
          <w:sz w:val="28"/>
          <w:vertAlign w:val="superscript"/>
        </w:rPr>
        <w:t>th</w:t>
      </w:r>
      <w:r w:rsidR="00D75687" w:rsidRPr="001719F5">
        <w:rPr>
          <w:b/>
          <w:color w:val="D84349"/>
          <w:sz w:val="28"/>
        </w:rPr>
        <w:t xml:space="preserve"> anniversary by launching a Business Friends’ scheme.</w:t>
      </w:r>
    </w:p>
    <w:p w:rsidR="00D75687" w:rsidRDefault="00D75687" w:rsidP="00D75687">
      <w:r>
        <w:t xml:space="preserve">This exciting new project offers local businesses – along with those from further afield </w:t>
      </w:r>
      <w:r w:rsidR="00544283">
        <w:t>–</w:t>
      </w:r>
      <w:r>
        <w:t xml:space="preserve"> the opportunity to share in our </w:t>
      </w:r>
      <w:r w:rsidR="00544283">
        <w:t>c</w:t>
      </w:r>
      <w:r>
        <w:t>entre’s remarkable success</w:t>
      </w:r>
      <w:r w:rsidR="001719F5">
        <w:t>.</w:t>
      </w:r>
    </w:p>
    <w:p w:rsidR="00B56EA4" w:rsidRPr="00B56EA4" w:rsidRDefault="00B56EA4" w:rsidP="00D75687">
      <w:pPr>
        <w:rPr>
          <w:b/>
          <w:color w:val="095D7F"/>
          <w:sz w:val="28"/>
        </w:rPr>
      </w:pPr>
      <w:r w:rsidRPr="00B56EA4">
        <w:rPr>
          <w:b/>
          <w:color w:val="095D7F"/>
          <w:sz w:val="28"/>
        </w:rPr>
        <w:t>Who we are</w:t>
      </w:r>
    </w:p>
    <w:p w:rsidR="00D75687" w:rsidRDefault="00D75687" w:rsidP="00D75687">
      <w:r>
        <w:t>Ropetackle is a community-owned charity, run by a board of unpaid trustees and some 80 volunteers, supporte</w:t>
      </w:r>
      <w:r w:rsidR="00544283">
        <w:t xml:space="preserve">d by a small professional team. </w:t>
      </w:r>
      <w:r>
        <w:t>They all share a combined passion for the community and the arts</w:t>
      </w:r>
      <w:r w:rsidR="001307F8">
        <w:t>,</w:t>
      </w:r>
      <w:r>
        <w:t xml:space="preserve"> and dedication to the centre’s continued success.</w:t>
      </w:r>
    </w:p>
    <w:p w:rsidR="00D75687" w:rsidRDefault="0042355D" w:rsidP="00D75687">
      <w:r>
        <w:t>Over</w:t>
      </w:r>
      <w:r w:rsidR="00D75687">
        <w:t xml:space="preserve"> the past 10 years, Ropetackle </w:t>
      </w:r>
      <w:r>
        <w:t xml:space="preserve">has </w:t>
      </w:r>
      <w:r w:rsidR="00D75687">
        <w:t xml:space="preserve">established </w:t>
      </w:r>
      <w:r>
        <w:t xml:space="preserve">itself </w:t>
      </w:r>
      <w:r w:rsidR="00D75687">
        <w:t xml:space="preserve">as one of the most </w:t>
      </w:r>
      <w:r>
        <w:t xml:space="preserve">vibrant and distinctive </w:t>
      </w:r>
      <w:r w:rsidR="00D75687">
        <w:t>arts venues in the region, combining its programme of top level arts and entertainment with a rich and diverse mixture of community activities.</w:t>
      </w:r>
    </w:p>
    <w:p w:rsidR="00B56EA4" w:rsidRPr="00B56EA4" w:rsidRDefault="00B56EA4" w:rsidP="00D75687">
      <w:pPr>
        <w:rPr>
          <w:b/>
          <w:color w:val="B4678F"/>
          <w:sz w:val="28"/>
        </w:rPr>
      </w:pPr>
      <w:r w:rsidRPr="00B56EA4">
        <w:rPr>
          <w:b/>
          <w:color w:val="B4678F"/>
          <w:sz w:val="28"/>
        </w:rPr>
        <w:t>What we do</w:t>
      </w:r>
    </w:p>
    <w:p w:rsidR="00D75687" w:rsidRDefault="00D75687" w:rsidP="00D75687">
      <w:r>
        <w:t xml:space="preserve">From jazz </w:t>
      </w:r>
      <w:r w:rsidR="001307F8">
        <w:t xml:space="preserve">festivals to comedy nights, </w:t>
      </w:r>
      <w:r>
        <w:t>classical music to rock,</w:t>
      </w:r>
      <w:r w:rsidR="001307F8">
        <w:t xml:space="preserve"> spoken word to film,</w:t>
      </w:r>
      <w:r>
        <w:t xml:space="preserve"> Ropetackle has something for everybody and aims to appeal to all sectors of the community and people from all walks of life.</w:t>
      </w:r>
      <w:r w:rsidR="008C24F3" w:rsidRPr="008C24F3">
        <w:rPr>
          <w:noProof/>
        </w:rPr>
        <w:t xml:space="preserve"> </w:t>
      </w:r>
    </w:p>
    <w:p w:rsidR="00F44A44" w:rsidRDefault="001307F8" w:rsidP="00D75687">
      <w:r>
        <w:t>With</w:t>
      </w:r>
      <w:r w:rsidR="00D75687">
        <w:t xml:space="preserve"> a 200-seat auditorium (350 standing), a spacious foye</w:t>
      </w:r>
      <w:r>
        <w:t xml:space="preserve">r and 40 capacity mezzanine, </w:t>
      </w:r>
      <w:r w:rsidR="00176DCD">
        <w:t>Ropetackle</w:t>
      </w:r>
      <w:r w:rsidR="00D75687">
        <w:t xml:space="preserve"> is ideal for a wide range of activities, meetings, conferences and exhibitions, which run alongside our arts and educational programmes.</w:t>
      </w:r>
    </w:p>
    <w:p w:rsidR="00F44A44" w:rsidRDefault="00F44A44" w:rsidP="00F44A44">
      <w:pPr>
        <w:spacing w:after="0"/>
      </w:pPr>
    </w:p>
    <w:p w:rsidR="00D75687" w:rsidRDefault="008C24F3" w:rsidP="00D75687">
      <w:r>
        <w:rPr>
          <w:noProof/>
          <w:lang w:eastAsia="en-GB"/>
        </w:rPr>
        <w:drawing>
          <wp:inline distT="0" distB="0" distL="0" distR="0" wp14:anchorId="3553F606" wp14:editId="71121C38">
            <wp:extent cx="5731510" cy="2113280"/>
            <wp:effectExtent l="0" t="0" r="2540" b="1270"/>
            <wp:docPr id="7" name="Picture 7" descr="C:\Users\Marketing\AppData\Local\Microsoft\Windows\INetCache\Content.Word\Mont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keting\AppData\Local\Microsoft\Windows\INetCache\Content.Word\Montage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2113280"/>
                    </a:xfrm>
                    <a:prstGeom prst="rect">
                      <a:avLst/>
                    </a:prstGeom>
                    <a:noFill/>
                    <a:ln>
                      <a:noFill/>
                    </a:ln>
                  </pic:spPr>
                </pic:pic>
              </a:graphicData>
            </a:graphic>
          </wp:inline>
        </w:drawing>
      </w:r>
    </w:p>
    <w:p w:rsidR="00504250" w:rsidRPr="00B56EA4" w:rsidRDefault="00D75687" w:rsidP="00D75687">
      <w:pPr>
        <w:rPr>
          <w:b/>
          <w:color w:val="B4678F"/>
          <w:sz w:val="28"/>
        </w:rPr>
      </w:pPr>
      <w:r w:rsidRPr="00B56EA4">
        <w:rPr>
          <w:b/>
          <w:color w:val="B4678F"/>
          <w:sz w:val="28"/>
        </w:rPr>
        <w:lastRenderedPageBreak/>
        <w:t xml:space="preserve">Attracting audiences of around 30,000 per year, Ropetackle runs a Friends’ </w:t>
      </w:r>
      <w:r w:rsidR="00176DCD" w:rsidRPr="00B56EA4">
        <w:rPr>
          <w:b/>
          <w:color w:val="B4678F"/>
          <w:sz w:val="28"/>
        </w:rPr>
        <w:t>scheme</w:t>
      </w:r>
      <w:r w:rsidRPr="00B56EA4">
        <w:rPr>
          <w:b/>
          <w:color w:val="B4678F"/>
          <w:sz w:val="28"/>
        </w:rPr>
        <w:t xml:space="preserve"> supported by 750 members</w:t>
      </w:r>
      <w:r w:rsidR="00B56EA4">
        <w:rPr>
          <w:b/>
          <w:color w:val="B4678F"/>
          <w:sz w:val="28"/>
        </w:rPr>
        <w:t>,</w:t>
      </w:r>
      <w:r w:rsidR="00176DCD" w:rsidRPr="00B56EA4">
        <w:rPr>
          <w:b/>
          <w:color w:val="B4678F"/>
          <w:sz w:val="28"/>
        </w:rPr>
        <w:t xml:space="preserve"> and </w:t>
      </w:r>
      <w:r w:rsidR="00B56EA4">
        <w:rPr>
          <w:b/>
          <w:color w:val="B4678F"/>
          <w:sz w:val="28"/>
        </w:rPr>
        <w:t>a mailing list of</w:t>
      </w:r>
      <w:r w:rsidR="00176DCD" w:rsidRPr="00B56EA4">
        <w:rPr>
          <w:b/>
          <w:color w:val="B4678F"/>
          <w:sz w:val="28"/>
        </w:rPr>
        <w:t xml:space="preserve"> </w:t>
      </w:r>
      <w:r w:rsidR="00FB75C3" w:rsidRPr="00B56EA4">
        <w:rPr>
          <w:b/>
          <w:color w:val="B4678F"/>
          <w:sz w:val="28"/>
        </w:rPr>
        <w:t>15,000</w:t>
      </w:r>
      <w:r w:rsidR="00176DCD" w:rsidRPr="00B56EA4">
        <w:rPr>
          <w:b/>
          <w:color w:val="B4678F"/>
          <w:sz w:val="28"/>
        </w:rPr>
        <w:t>+</w:t>
      </w:r>
      <w:r w:rsidR="00FB75C3" w:rsidRPr="00B56EA4">
        <w:rPr>
          <w:b/>
          <w:color w:val="B4678F"/>
          <w:sz w:val="28"/>
        </w:rPr>
        <w:t xml:space="preserve"> </w:t>
      </w:r>
      <w:r w:rsidR="00176DCD" w:rsidRPr="00B56EA4">
        <w:rPr>
          <w:b/>
          <w:color w:val="B4678F"/>
          <w:sz w:val="28"/>
        </w:rPr>
        <w:t>subscribers</w:t>
      </w:r>
      <w:r w:rsidRPr="00B56EA4">
        <w:rPr>
          <w:b/>
          <w:color w:val="B4678F"/>
          <w:sz w:val="28"/>
        </w:rPr>
        <w:t>. It also benefits from wide support from a large number of other users and visitors.</w:t>
      </w:r>
    </w:p>
    <w:p w:rsidR="00504250" w:rsidRDefault="00D75687" w:rsidP="00D75687">
      <w:pPr>
        <w:rPr>
          <w:b/>
          <w:color w:val="54AE77"/>
          <w:sz w:val="28"/>
        </w:rPr>
      </w:pPr>
      <w:r>
        <w:t>Ropetackle plays a unique and established role at the heart of the community as well as being a hugely valued contributor to the local economy and a principal amenity asset.</w:t>
      </w:r>
    </w:p>
    <w:p w:rsidR="00D75687" w:rsidRPr="00504250" w:rsidRDefault="00D75687" w:rsidP="00D75687">
      <w:pPr>
        <w:rPr>
          <w:b/>
          <w:color w:val="54AE77"/>
          <w:sz w:val="28"/>
        </w:rPr>
      </w:pPr>
      <w:r w:rsidRPr="00504250">
        <w:rPr>
          <w:b/>
          <w:color w:val="54AE77"/>
          <w:sz w:val="28"/>
        </w:rPr>
        <w:t>By joining our Business Friends scheme, you can be part of Ropetackle’s remarkable story. Benefits include:</w:t>
      </w:r>
    </w:p>
    <w:p w:rsidR="00D75687" w:rsidRDefault="00D75687" w:rsidP="00D75687">
      <w:pPr>
        <w:pStyle w:val="ListParagraph"/>
        <w:numPr>
          <w:ilvl w:val="0"/>
          <w:numId w:val="1"/>
        </w:numPr>
      </w:pPr>
      <w:r>
        <w:t>Promoting your brand to a wide and diverse audience</w:t>
      </w:r>
    </w:p>
    <w:p w:rsidR="00D75687" w:rsidRDefault="00D75687" w:rsidP="00D75687">
      <w:pPr>
        <w:pStyle w:val="ListParagraph"/>
        <w:numPr>
          <w:ilvl w:val="0"/>
          <w:numId w:val="1"/>
        </w:numPr>
      </w:pPr>
      <w:r>
        <w:t xml:space="preserve">Strengthening your </w:t>
      </w:r>
      <w:r w:rsidR="00006135">
        <w:t>c</w:t>
      </w:r>
      <w:r>
        <w:t xml:space="preserve">ommunity </w:t>
      </w:r>
      <w:r w:rsidR="00006135">
        <w:t>s</w:t>
      </w:r>
      <w:r>
        <w:t xml:space="preserve">ocial </w:t>
      </w:r>
      <w:r w:rsidR="00006135">
        <w:t>r</w:t>
      </w:r>
      <w:r>
        <w:t>esponsibility</w:t>
      </w:r>
    </w:p>
    <w:p w:rsidR="00D75687" w:rsidRDefault="00D75687" w:rsidP="00D75687">
      <w:pPr>
        <w:pStyle w:val="ListParagraph"/>
        <w:numPr>
          <w:ilvl w:val="0"/>
          <w:numId w:val="1"/>
        </w:numPr>
      </w:pPr>
      <w:r>
        <w:t>Ongoing recognition of your contribution to the community</w:t>
      </w:r>
    </w:p>
    <w:p w:rsidR="00D75687" w:rsidRDefault="00D75687" w:rsidP="00D75687">
      <w:pPr>
        <w:pStyle w:val="ListParagraph"/>
        <w:numPr>
          <w:ilvl w:val="0"/>
          <w:numId w:val="1"/>
        </w:numPr>
      </w:pPr>
      <w:r>
        <w:t>Networking with other business and individuals making similar contributions</w:t>
      </w:r>
    </w:p>
    <w:p w:rsidR="00D75687" w:rsidRDefault="00D75687" w:rsidP="00D75687">
      <w:pPr>
        <w:pStyle w:val="ListParagraph"/>
        <w:numPr>
          <w:ilvl w:val="0"/>
          <w:numId w:val="1"/>
        </w:numPr>
      </w:pPr>
      <w:r>
        <w:t>Enhancing your reputation with customers and clients</w:t>
      </w:r>
    </w:p>
    <w:p w:rsidR="00D75687" w:rsidRDefault="00D75687" w:rsidP="00D75687">
      <w:pPr>
        <w:pStyle w:val="ListParagraph"/>
        <w:numPr>
          <w:ilvl w:val="0"/>
          <w:numId w:val="1"/>
        </w:numPr>
      </w:pPr>
      <w:r>
        <w:t>Strengthening the ethos of your business</w:t>
      </w:r>
    </w:p>
    <w:p w:rsidR="00D75687" w:rsidRDefault="00D75687" w:rsidP="00D75687">
      <w:pPr>
        <w:pStyle w:val="ListParagraph"/>
        <w:numPr>
          <w:ilvl w:val="0"/>
          <w:numId w:val="1"/>
        </w:numPr>
      </w:pPr>
      <w:r>
        <w:t>Adding value to your staff relations</w:t>
      </w:r>
    </w:p>
    <w:p w:rsidR="00D75687" w:rsidRDefault="00D75687" w:rsidP="00D75687">
      <w:pPr>
        <w:pStyle w:val="ListParagraph"/>
        <w:numPr>
          <w:ilvl w:val="0"/>
          <w:numId w:val="1"/>
        </w:numPr>
      </w:pPr>
      <w:r>
        <w:t>Offering opportunities for active involvement</w:t>
      </w:r>
    </w:p>
    <w:p w:rsidR="00D75687" w:rsidRDefault="00D75687" w:rsidP="00D75687">
      <w:pPr>
        <w:pStyle w:val="ListParagraph"/>
        <w:numPr>
          <w:ilvl w:val="0"/>
          <w:numId w:val="1"/>
        </w:numPr>
      </w:pPr>
      <w:r>
        <w:t xml:space="preserve">Generating appealing ways to entertain clients and guests </w:t>
      </w:r>
    </w:p>
    <w:p w:rsidR="00C063E8" w:rsidRDefault="00D75687" w:rsidP="00D75687">
      <w:r>
        <w:t xml:space="preserve">There is also the opportunity to become actively involved </w:t>
      </w:r>
      <w:r w:rsidR="00006135">
        <w:t>–</w:t>
      </w:r>
      <w:r>
        <w:t xml:space="preserve"> following the example of </w:t>
      </w:r>
      <w:r w:rsidRPr="00C063E8">
        <w:rPr>
          <w:b/>
        </w:rPr>
        <w:t>Pembroke Financial Services</w:t>
      </w:r>
      <w:r>
        <w:t>.</w:t>
      </w:r>
    </w:p>
    <w:p w:rsidR="00FB75C3" w:rsidRPr="00D42005" w:rsidRDefault="00D42005" w:rsidP="00D75687">
      <w:pPr>
        <w:rPr>
          <w:rFonts w:ascii="Calibri" w:hAnsi="Calibri"/>
          <w:color w:val="1F497D"/>
        </w:rPr>
      </w:pPr>
      <w:r>
        <w:rPr>
          <w:rFonts w:ascii="Calibri" w:hAnsi="Calibri"/>
          <w:color w:val="1F497D"/>
        </w:rPr>
        <w:t xml:space="preserve">“We wanted to give something back to the local community who support us as a Business and as a ‘home’. Ropetackle gives great joy to the community and the fact that the place operates almost entirely by virtue of volunteers who work so hard, made it the perfect choice for us as a ‘community partner’.  Becoming a sponsor of Ropetackle has had a remarkable effect on our business both in terms of brand awareness, new business opportunities, and our reputation for being actively engaged in the local community.” </w:t>
      </w:r>
      <w:r w:rsidR="00C063E8" w:rsidRPr="00D42005">
        <w:rPr>
          <w:sz w:val="24"/>
          <w:szCs w:val="24"/>
        </w:rPr>
        <w:t xml:space="preserve">~ </w:t>
      </w:r>
      <w:r w:rsidR="00D75687" w:rsidRPr="00D42005">
        <w:rPr>
          <w:b/>
          <w:sz w:val="24"/>
          <w:szCs w:val="24"/>
        </w:rPr>
        <w:t>Keith Relf (MD)</w:t>
      </w:r>
    </w:p>
    <w:p w:rsidR="00E94964" w:rsidRDefault="00E94964" w:rsidP="00D75687">
      <w:pPr>
        <w:pBdr>
          <w:bottom w:val="single" w:sz="6" w:space="1" w:color="auto"/>
        </w:pBdr>
        <w:rPr>
          <w:b/>
          <w:color w:val="D84349"/>
          <w:sz w:val="28"/>
        </w:rPr>
      </w:pPr>
    </w:p>
    <w:p w:rsidR="00D75687" w:rsidRPr="00C063E8" w:rsidRDefault="00D75687" w:rsidP="00D75687">
      <w:pPr>
        <w:rPr>
          <w:b/>
          <w:color w:val="D84349"/>
          <w:sz w:val="28"/>
        </w:rPr>
      </w:pPr>
      <w:r w:rsidRPr="00C063E8">
        <w:rPr>
          <w:b/>
          <w:color w:val="D84349"/>
          <w:sz w:val="28"/>
        </w:rPr>
        <w:t>Membership</w:t>
      </w:r>
      <w:r w:rsidR="00E94964">
        <w:rPr>
          <w:b/>
          <w:color w:val="D84349"/>
          <w:sz w:val="28"/>
        </w:rPr>
        <w:t xml:space="preserve"> Options</w:t>
      </w:r>
    </w:p>
    <w:p w:rsidR="00D75687" w:rsidRPr="00C063E8" w:rsidRDefault="00D75687" w:rsidP="00D75687">
      <w:r w:rsidRPr="00C063E8">
        <w:t xml:space="preserve">We </w:t>
      </w:r>
      <w:r w:rsidR="00C063E8" w:rsidRPr="00C063E8">
        <w:t>can</w:t>
      </w:r>
      <w:r w:rsidRPr="00C063E8">
        <w:t xml:space="preserve"> offer </w:t>
      </w:r>
      <w:r w:rsidR="00C063E8" w:rsidRPr="00C063E8">
        <w:t xml:space="preserve">a several </w:t>
      </w:r>
      <w:r w:rsidRPr="00C063E8">
        <w:t>different levels of Business Friends’ membership:</w:t>
      </w:r>
    </w:p>
    <w:p w:rsidR="00D75687" w:rsidRPr="00C063E8" w:rsidRDefault="00D75687" w:rsidP="00C063E8">
      <w:pPr>
        <w:pStyle w:val="ListParagraph"/>
        <w:numPr>
          <w:ilvl w:val="0"/>
          <w:numId w:val="5"/>
        </w:numPr>
        <w:rPr>
          <w:b/>
          <w:color w:val="54AE77"/>
          <w:sz w:val="28"/>
        </w:rPr>
      </w:pPr>
      <w:r w:rsidRPr="00C063E8">
        <w:rPr>
          <w:b/>
          <w:color w:val="54AE77"/>
          <w:sz w:val="28"/>
        </w:rPr>
        <w:t>Business Friend</w:t>
      </w:r>
    </w:p>
    <w:p w:rsidR="00D75687" w:rsidRPr="00C063E8" w:rsidRDefault="00D75687" w:rsidP="00D75687">
      <w:pPr>
        <w:pStyle w:val="ListParagraph"/>
        <w:numPr>
          <w:ilvl w:val="0"/>
          <w:numId w:val="2"/>
        </w:numPr>
        <w:spacing w:after="0" w:line="240" w:lineRule="auto"/>
        <w:contextualSpacing w:val="0"/>
        <w:rPr>
          <w:color w:val="000000" w:themeColor="text1"/>
          <w:sz w:val="28"/>
        </w:rPr>
      </w:pPr>
      <w:r w:rsidRPr="00C063E8">
        <w:rPr>
          <w:color w:val="000000" w:themeColor="text1"/>
          <w:sz w:val="28"/>
        </w:rPr>
        <w:t>Name displayed at Ropetackle</w:t>
      </w:r>
    </w:p>
    <w:p w:rsidR="00D75687" w:rsidRPr="00C063E8" w:rsidRDefault="00D75687" w:rsidP="00D75687">
      <w:pPr>
        <w:pStyle w:val="ListParagraph"/>
        <w:numPr>
          <w:ilvl w:val="0"/>
          <w:numId w:val="2"/>
        </w:numPr>
        <w:spacing w:after="0" w:line="240" w:lineRule="auto"/>
        <w:contextualSpacing w:val="0"/>
        <w:rPr>
          <w:color w:val="000000" w:themeColor="text1"/>
          <w:sz w:val="28"/>
        </w:rPr>
      </w:pPr>
      <w:r w:rsidRPr="00C063E8">
        <w:rPr>
          <w:color w:val="000000" w:themeColor="text1"/>
          <w:sz w:val="28"/>
        </w:rPr>
        <w:t>Accreditation in our eye-catching programmes and on our website</w:t>
      </w:r>
    </w:p>
    <w:p w:rsidR="00D75687" w:rsidRPr="00C063E8" w:rsidRDefault="00D75687" w:rsidP="00D75687">
      <w:pPr>
        <w:pStyle w:val="ListParagraph"/>
        <w:numPr>
          <w:ilvl w:val="0"/>
          <w:numId w:val="2"/>
        </w:numPr>
        <w:spacing w:after="0" w:line="240" w:lineRule="auto"/>
        <w:contextualSpacing w:val="0"/>
        <w:rPr>
          <w:color w:val="000000" w:themeColor="text1"/>
          <w:sz w:val="28"/>
        </w:rPr>
      </w:pPr>
      <w:r w:rsidRPr="00C063E8">
        <w:rPr>
          <w:color w:val="000000" w:themeColor="text1"/>
          <w:sz w:val="28"/>
        </w:rPr>
        <w:t>Name displayed on screen at beginning of shows</w:t>
      </w:r>
    </w:p>
    <w:p w:rsidR="00D75687" w:rsidRPr="00C063E8" w:rsidRDefault="00D75687" w:rsidP="00D75687">
      <w:pPr>
        <w:pStyle w:val="ListParagraph"/>
        <w:numPr>
          <w:ilvl w:val="0"/>
          <w:numId w:val="2"/>
        </w:numPr>
        <w:spacing w:after="0" w:line="240" w:lineRule="auto"/>
        <w:contextualSpacing w:val="0"/>
        <w:rPr>
          <w:color w:val="000000" w:themeColor="text1"/>
          <w:sz w:val="28"/>
        </w:rPr>
      </w:pPr>
      <w:r w:rsidRPr="00C063E8">
        <w:rPr>
          <w:color w:val="000000" w:themeColor="text1"/>
          <w:sz w:val="28"/>
        </w:rPr>
        <w:t>Accreditation certificate for display at your premises</w:t>
      </w:r>
    </w:p>
    <w:p w:rsidR="00D75687" w:rsidRPr="00C063E8" w:rsidRDefault="00D75687" w:rsidP="00D75687">
      <w:pPr>
        <w:pStyle w:val="ListParagraph"/>
        <w:numPr>
          <w:ilvl w:val="0"/>
          <w:numId w:val="2"/>
        </w:numPr>
        <w:spacing w:after="0" w:line="240" w:lineRule="auto"/>
        <w:contextualSpacing w:val="0"/>
        <w:rPr>
          <w:color w:val="000000" w:themeColor="text1"/>
          <w:sz w:val="28"/>
        </w:rPr>
      </w:pPr>
      <w:r w:rsidRPr="00C063E8">
        <w:rPr>
          <w:color w:val="000000" w:themeColor="text1"/>
          <w:sz w:val="28"/>
        </w:rPr>
        <w:t>Invitation to Business Friends’ receptions (2 per year)</w:t>
      </w:r>
    </w:p>
    <w:p w:rsidR="00D75687" w:rsidRPr="00C063E8" w:rsidRDefault="00D75687" w:rsidP="00D75687">
      <w:pPr>
        <w:pStyle w:val="ListParagraph"/>
        <w:numPr>
          <w:ilvl w:val="0"/>
          <w:numId w:val="2"/>
        </w:numPr>
        <w:spacing w:after="0" w:line="240" w:lineRule="auto"/>
        <w:contextualSpacing w:val="0"/>
        <w:rPr>
          <w:color w:val="000000" w:themeColor="text1"/>
          <w:sz w:val="28"/>
        </w:rPr>
      </w:pPr>
      <w:r w:rsidRPr="00C063E8">
        <w:rPr>
          <w:color w:val="000000" w:themeColor="text1"/>
          <w:sz w:val="28"/>
        </w:rPr>
        <w:t>Other benefits as offered to Friends</w:t>
      </w:r>
    </w:p>
    <w:p w:rsidR="00D75687" w:rsidRPr="00C063E8" w:rsidRDefault="00D75687" w:rsidP="00D75687">
      <w:pPr>
        <w:pStyle w:val="ListParagraph"/>
        <w:spacing w:after="0" w:line="240" w:lineRule="auto"/>
        <w:ind w:left="1440"/>
        <w:contextualSpacing w:val="0"/>
        <w:rPr>
          <w:color w:val="000000" w:themeColor="text1"/>
          <w:sz w:val="28"/>
        </w:rPr>
      </w:pPr>
    </w:p>
    <w:p w:rsidR="00D75687" w:rsidRPr="00C063E8" w:rsidRDefault="00C063E8" w:rsidP="00D75687">
      <w:pPr>
        <w:spacing w:after="0" w:line="240" w:lineRule="auto"/>
        <w:rPr>
          <w:b/>
          <w:color w:val="000000" w:themeColor="text1"/>
          <w:sz w:val="28"/>
        </w:rPr>
      </w:pPr>
      <w:r w:rsidRPr="00C063E8">
        <w:rPr>
          <w:b/>
          <w:color w:val="000000" w:themeColor="text1"/>
          <w:sz w:val="28"/>
        </w:rPr>
        <w:t xml:space="preserve">Subscription: </w:t>
      </w:r>
      <w:r w:rsidR="00D75687" w:rsidRPr="00C063E8">
        <w:rPr>
          <w:b/>
          <w:color w:val="000000" w:themeColor="text1"/>
          <w:sz w:val="28"/>
        </w:rPr>
        <w:t>£250 per year</w:t>
      </w:r>
      <w:r w:rsidR="00D42005">
        <w:rPr>
          <w:b/>
          <w:color w:val="000000" w:themeColor="text1"/>
          <w:sz w:val="28"/>
        </w:rPr>
        <w:t xml:space="preserve"> *</w:t>
      </w:r>
    </w:p>
    <w:p w:rsidR="00D75687" w:rsidRPr="00E94964" w:rsidRDefault="00D75687" w:rsidP="00C063E8">
      <w:pPr>
        <w:pStyle w:val="ListParagraph"/>
        <w:numPr>
          <w:ilvl w:val="0"/>
          <w:numId w:val="5"/>
        </w:numPr>
        <w:spacing w:after="0" w:line="240" w:lineRule="auto"/>
        <w:rPr>
          <w:b/>
          <w:color w:val="095D7F"/>
          <w:sz w:val="28"/>
        </w:rPr>
      </w:pPr>
      <w:r w:rsidRPr="00E94964">
        <w:rPr>
          <w:b/>
          <w:color w:val="095D7F"/>
          <w:sz w:val="28"/>
        </w:rPr>
        <w:lastRenderedPageBreak/>
        <w:t>Business Friend Sponsor</w:t>
      </w:r>
    </w:p>
    <w:p w:rsidR="00D75687" w:rsidRPr="00E94964" w:rsidRDefault="00D75687" w:rsidP="00D75687">
      <w:pPr>
        <w:spacing w:after="0" w:line="240" w:lineRule="auto"/>
        <w:rPr>
          <w:b/>
          <w:color w:val="000000" w:themeColor="text1"/>
          <w:sz w:val="28"/>
        </w:rPr>
      </w:pPr>
    </w:p>
    <w:p w:rsidR="00D75687" w:rsidRPr="00E94964" w:rsidRDefault="00D75687" w:rsidP="00D75687">
      <w:pPr>
        <w:spacing w:after="0" w:line="240" w:lineRule="auto"/>
        <w:rPr>
          <w:color w:val="000000" w:themeColor="text1"/>
          <w:sz w:val="28"/>
        </w:rPr>
      </w:pPr>
      <w:r w:rsidRPr="00E94964">
        <w:rPr>
          <w:color w:val="000000" w:themeColor="text1"/>
          <w:sz w:val="28"/>
        </w:rPr>
        <w:t>The benefits of Business Friends, plus:</w:t>
      </w:r>
    </w:p>
    <w:p w:rsidR="00D75687" w:rsidRPr="00E94964" w:rsidRDefault="00D75687" w:rsidP="00D75687">
      <w:pPr>
        <w:spacing w:after="0" w:line="240" w:lineRule="auto"/>
        <w:rPr>
          <w:color w:val="000000" w:themeColor="text1"/>
          <w:sz w:val="28"/>
        </w:rPr>
      </w:pPr>
    </w:p>
    <w:p w:rsidR="00D75687" w:rsidRPr="00E94964" w:rsidRDefault="00D75687" w:rsidP="00D75687">
      <w:pPr>
        <w:pStyle w:val="ListParagraph"/>
        <w:numPr>
          <w:ilvl w:val="0"/>
          <w:numId w:val="3"/>
        </w:numPr>
        <w:spacing w:after="0" w:line="240" w:lineRule="auto"/>
        <w:contextualSpacing w:val="0"/>
        <w:rPr>
          <w:color w:val="000000" w:themeColor="text1"/>
          <w:sz w:val="28"/>
        </w:rPr>
      </w:pPr>
      <w:r w:rsidRPr="00E94964">
        <w:rPr>
          <w:color w:val="000000" w:themeColor="text1"/>
          <w:sz w:val="28"/>
        </w:rPr>
        <w:t>Advert in the printed programme, on our website and on the pre-show screen</w:t>
      </w:r>
    </w:p>
    <w:p w:rsidR="00D75687" w:rsidRPr="00E94964" w:rsidRDefault="00D75687" w:rsidP="00D75687">
      <w:pPr>
        <w:pStyle w:val="ListParagraph"/>
        <w:numPr>
          <w:ilvl w:val="0"/>
          <w:numId w:val="3"/>
        </w:numPr>
        <w:spacing w:after="0" w:line="240" w:lineRule="auto"/>
        <w:contextualSpacing w:val="0"/>
        <w:rPr>
          <w:color w:val="000000" w:themeColor="text1"/>
          <w:sz w:val="28"/>
        </w:rPr>
      </w:pPr>
      <w:r w:rsidRPr="00E94964">
        <w:rPr>
          <w:color w:val="000000" w:themeColor="text1"/>
          <w:sz w:val="28"/>
        </w:rPr>
        <w:t>Your name cited as sponsor of 2 events per year*</w:t>
      </w:r>
    </w:p>
    <w:p w:rsidR="00D75687" w:rsidRPr="00E94964" w:rsidRDefault="00D75687" w:rsidP="00D75687">
      <w:pPr>
        <w:pStyle w:val="ListParagraph"/>
        <w:numPr>
          <w:ilvl w:val="0"/>
          <w:numId w:val="3"/>
        </w:numPr>
        <w:spacing w:after="0" w:line="240" w:lineRule="auto"/>
        <w:contextualSpacing w:val="0"/>
        <w:rPr>
          <w:color w:val="000000" w:themeColor="text1"/>
          <w:sz w:val="28"/>
        </w:rPr>
      </w:pPr>
      <w:r w:rsidRPr="00E94964">
        <w:rPr>
          <w:color w:val="000000" w:themeColor="text1"/>
          <w:sz w:val="28"/>
        </w:rPr>
        <w:t>Website links</w:t>
      </w:r>
    </w:p>
    <w:p w:rsidR="00D75687" w:rsidRPr="00E94964" w:rsidRDefault="00FB75C3" w:rsidP="00D75687">
      <w:pPr>
        <w:pStyle w:val="ListParagraph"/>
        <w:numPr>
          <w:ilvl w:val="0"/>
          <w:numId w:val="3"/>
        </w:numPr>
        <w:spacing w:after="0" w:line="240" w:lineRule="auto"/>
        <w:contextualSpacing w:val="0"/>
        <w:rPr>
          <w:color w:val="000000" w:themeColor="text1"/>
          <w:sz w:val="28"/>
        </w:rPr>
      </w:pPr>
      <w:r w:rsidRPr="00E94964">
        <w:rPr>
          <w:color w:val="000000" w:themeColor="text1"/>
          <w:sz w:val="28"/>
        </w:rPr>
        <w:t>Other benefits (e.g. sponsoring specific projects, facilities, etc</w:t>
      </w:r>
      <w:r w:rsidR="00C063E8" w:rsidRPr="00E94964">
        <w:rPr>
          <w:color w:val="000000" w:themeColor="text1"/>
          <w:sz w:val="28"/>
        </w:rPr>
        <w:t>.</w:t>
      </w:r>
      <w:r w:rsidRPr="00E94964">
        <w:rPr>
          <w:color w:val="000000" w:themeColor="text1"/>
          <w:sz w:val="28"/>
        </w:rPr>
        <w:t>)</w:t>
      </w:r>
    </w:p>
    <w:p w:rsidR="00FB75C3" w:rsidRPr="00E94964" w:rsidRDefault="00FB75C3" w:rsidP="00FB75C3">
      <w:pPr>
        <w:pStyle w:val="ListParagraph"/>
        <w:spacing w:after="0" w:line="240" w:lineRule="auto"/>
        <w:ind w:left="1440"/>
        <w:contextualSpacing w:val="0"/>
        <w:rPr>
          <w:color w:val="000000" w:themeColor="text1"/>
          <w:sz w:val="28"/>
        </w:rPr>
      </w:pPr>
    </w:p>
    <w:p w:rsidR="00D75687" w:rsidRPr="00E94964" w:rsidRDefault="00D75687" w:rsidP="00D75687">
      <w:pPr>
        <w:spacing w:after="0" w:line="240" w:lineRule="auto"/>
        <w:rPr>
          <w:b/>
          <w:color w:val="000000" w:themeColor="text1"/>
          <w:sz w:val="28"/>
        </w:rPr>
      </w:pPr>
      <w:r w:rsidRPr="00E94964">
        <w:rPr>
          <w:b/>
          <w:color w:val="000000" w:themeColor="text1"/>
          <w:sz w:val="28"/>
        </w:rPr>
        <w:t>Subscription</w:t>
      </w:r>
      <w:r w:rsidR="00C063E8" w:rsidRPr="00E94964">
        <w:rPr>
          <w:b/>
          <w:color w:val="000000" w:themeColor="text1"/>
          <w:sz w:val="28"/>
        </w:rPr>
        <w:t>:</w:t>
      </w:r>
      <w:r w:rsidRPr="00E94964">
        <w:rPr>
          <w:b/>
          <w:color w:val="000000" w:themeColor="text1"/>
          <w:sz w:val="28"/>
        </w:rPr>
        <w:t xml:space="preserve"> £1,000</w:t>
      </w:r>
      <w:r w:rsidR="00C063E8" w:rsidRPr="00E94964">
        <w:rPr>
          <w:b/>
          <w:color w:val="000000" w:themeColor="text1"/>
          <w:sz w:val="28"/>
        </w:rPr>
        <w:t>-</w:t>
      </w:r>
      <w:r w:rsidR="00FB75C3" w:rsidRPr="00E94964">
        <w:rPr>
          <w:b/>
          <w:color w:val="000000" w:themeColor="text1"/>
          <w:sz w:val="28"/>
        </w:rPr>
        <w:t>£2,000</w:t>
      </w:r>
      <w:r w:rsidRPr="00E94964">
        <w:rPr>
          <w:b/>
          <w:color w:val="000000" w:themeColor="text1"/>
          <w:sz w:val="28"/>
        </w:rPr>
        <w:t xml:space="preserve"> per year</w:t>
      </w:r>
      <w:r w:rsidR="00D42005">
        <w:rPr>
          <w:b/>
          <w:color w:val="000000" w:themeColor="text1"/>
          <w:sz w:val="28"/>
        </w:rPr>
        <w:t xml:space="preserve"> *</w:t>
      </w:r>
      <w:r w:rsidR="00C063E8" w:rsidRPr="00E94964">
        <w:rPr>
          <w:b/>
          <w:color w:val="000000" w:themeColor="text1"/>
          <w:sz w:val="28"/>
        </w:rPr>
        <w:t xml:space="preserve"> according to benefit</w:t>
      </w:r>
      <w:r w:rsidR="00E94964">
        <w:rPr>
          <w:b/>
          <w:color w:val="000000" w:themeColor="text1"/>
          <w:sz w:val="28"/>
        </w:rPr>
        <w:t>s</w:t>
      </w:r>
    </w:p>
    <w:p w:rsidR="00D75687" w:rsidRDefault="00D75687" w:rsidP="00D75687">
      <w:pPr>
        <w:spacing w:after="0" w:line="240" w:lineRule="auto"/>
        <w:rPr>
          <w:color w:val="000000" w:themeColor="text1"/>
        </w:rPr>
      </w:pPr>
    </w:p>
    <w:p w:rsidR="00D75687" w:rsidRPr="00E94964" w:rsidRDefault="00D75687" w:rsidP="00E94964">
      <w:pPr>
        <w:pStyle w:val="ListParagraph"/>
        <w:numPr>
          <w:ilvl w:val="0"/>
          <w:numId w:val="5"/>
        </w:numPr>
        <w:spacing w:after="0" w:line="240" w:lineRule="auto"/>
        <w:rPr>
          <w:b/>
          <w:color w:val="D84349"/>
          <w:sz w:val="28"/>
        </w:rPr>
      </w:pPr>
      <w:r w:rsidRPr="00E94964">
        <w:rPr>
          <w:b/>
          <w:color w:val="D84349"/>
          <w:sz w:val="28"/>
        </w:rPr>
        <w:t>Business Friend Principal Sponsor</w:t>
      </w:r>
    </w:p>
    <w:p w:rsidR="00D75687" w:rsidRDefault="00D75687" w:rsidP="00D75687">
      <w:pPr>
        <w:spacing w:after="0" w:line="240" w:lineRule="auto"/>
        <w:rPr>
          <w:b/>
          <w:color w:val="000000" w:themeColor="text1"/>
        </w:rPr>
      </w:pPr>
    </w:p>
    <w:p w:rsidR="00D75687" w:rsidRPr="00E94964" w:rsidRDefault="00D75687" w:rsidP="00D75687">
      <w:pPr>
        <w:spacing w:after="0" w:line="240" w:lineRule="auto"/>
        <w:rPr>
          <w:color w:val="000000" w:themeColor="text1"/>
          <w:sz w:val="28"/>
        </w:rPr>
      </w:pPr>
      <w:r w:rsidRPr="00E94964">
        <w:rPr>
          <w:color w:val="000000" w:themeColor="text1"/>
          <w:sz w:val="28"/>
        </w:rPr>
        <w:t>The benefits of Business Friends Sponsors, and plus:</w:t>
      </w:r>
    </w:p>
    <w:p w:rsidR="00FB75C3" w:rsidRPr="00E94964" w:rsidRDefault="00FB75C3" w:rsidP="00D75687">
      <w:pPr>
        <w:spacing w:after="0" w:line="240" w:lineRule="auto"/>
        <w:rPr>
          <w:color w:val="000000" w:themeColor="text1"/>
          <w:sz w:val="28"/>
        </w:rPr>
      </w:pPr>
    </w:p>
    <w:p w:rsidR="00D75687" w:rsidRPr="00E94964" w:rsidRDefault="00D75687" w:rsidP="00D75687">
      <w:pPr>
        <w:pStyle w:val="ListParagraph"/>
        <w:numPr>
          <w:ilvl w:val="0"/>
          <w:numId w:val="4"/>
        </w:numPr>
        <w:spacing w:after="0" w:line="240" w:lineRule="auto"/>
        <w:contextualSpacing w:val="0"/>
        <w:rPr>
          <w:color w:val="000000" w:themeColor="text1"/>
          <w:sz w:val="28"/>
        </w:rPr>
      </w:pPr>
      <w:r w:rsidRPr="00E94964">
        <w:rPr>
          <w:color w:val="000000" w:themeColor="text1"/>
          <w:sz w:val="28"/>
        </w:rPr>
        <w:t>Exclusivity (only one Principal Sponsor in each business category)</w:t>
      </w:r>
    </w:p>
    <w:p w:rsidR="00D75687" w:rsidRPr="00E94964" w:rsidRDefault="00D75687" w:rsidP="00D75687">
      <w:pPr>
        <w:pStyle w:val="ListParagraph"/>
        <w:numPr>
          <w:ilvl w:val="0"/>
          <w:numId w:val="4"/>
        </w:numPr>
        <w:spacing w:after="0" w:line="240" w:lineRule="auto"/>
        <w:contextualSpacing w:val="0"/>
        <w:rPr>
          <w:color w:val="000000" w:themeColor="text1"/>
          <w:sz w:val="28"/>
        </w:rPr>
      </w:pPr>
      <w:r w:rsidRPr="00E94964">
        <w:rPr>
          <w:color w:val="000000" w:themeColor="text1"/>
          <w:sz w:val="28"/>
        </w:rPr>
        <w:t>Your name cited as sponsor of 3 events per year*</w:t>
      </w:r>
    </w:p>
    <w:p w:rsidR="00D75687" w:rsidRPr="00E94964" w:rsidRDefault="00D75687" w:rsidP="00D75687">
      <w:pPr>
        <w:pStyle w:val="ListParagraph"/>
        <w:numPr>
          <w:ilvl w:val="0"/>
          <w:numId w:val="4"/>
        </w:numPr>
        <w:spacing w:after="0" w:line="240" w:lineRule="auto"/>
        <w:contextualSpacing w:val="0"/>
        <w:rPr>
          <w:color w:val="000000" w:themeColor="text1"/>
          <w:sz w:val="28"/>
        </w:rPr>
      </w:pPr>
      <w:r w:rsidRPr="00E94964">
        <w:rPr>
          <w:color w:val="000000" w:themeColor="text1"/>
          <w:sz w:val="28"/>
        </w:rPr>
        <w:t>Opportunity to host a reception before one of such events</w:t>
      </w:r>
    </w:p>
    <w:p w:rsidR="00D75687" w:rsidRPr="00E94964" w:rsidRDefault="00FB75C3" w:rsidP="00D75687">
      <w:pPr>
        <w:pStyle w:val="ListParagraph"/>
        <w:numPr>
          <w:ilvl w:val="0"/>
          <w:numId w:val="4"/>
        </w:numPr>
        <w:spacing w:after="0" w:line="240" w:lineRule="auto"/>
        <w:contextualSpacing w:val="0"/>
        <w:rPr>
          <w:color w:val="000000" w:themeColor="text1"/>
          <w:sz w:val="28"/>
        </w:rPr>
      </w:pPr>
      <w:r w:rsidRPr="00E94964">
        <w:rPr>
          <w:color w:val="000000" w:themeColor="text1"/>
          <w:sz w:val="28"/>
        </w:rPr>
        <w:t>C</w:t>
      </w:r>
      <w:r w:rsidR="00D75687" w:rsidRPr="00E94964">
        <w:rPr>
          <w:color w:val="000000" w:themeColor="text1"/>
          <w:sz w:val="28"/>
        </w:rPr>
        <w:t>omplementary</w:t>
      </w:r>
      <w:r w:rsidRPr="00E94964">
        <w:rPr>
          <w:color w:val="000000" w:themeColor="text1"/>
          <w:sz w:val="28"/>
        </w:rPr>
        <w:t xml:space="preserve"> tickets for such event </w:t>
      </w:r>
    </w:p>
    <w:p w:rsidR="00D75687" w:rsidRPr="00E94964" w:rsidRDefault="00D75687" w:rsidP="00D75687">
      <w:pPr>
        <w:pStyle w:val="ListParagraph"/>
        <w:numPr>
          <w:ilvl w:val="0"/>
          <w:numId w:val="4"/>
        </w:numPr>
        <w:spacing w:after="0" w:line="240" w:lineRule="auto"/>
        <w:contextualSpacing w:val="0"/>
        <w:rPr>
          <w:color w:val="000000" w:themeColor="text1"/>
          <w:sz w:val="28"/>
        </w:rPr>
      </w:pPr>
      <w:r w:rsidRPr="00E94964">
        <w:rPr>
          <w:color w:val="000000" w:themeColor="text1"/>
          <w:sz w:val="28"/>
        </w:rPr>
        <w:t>Marketing material displayed in foyer</w:t>
      </w:r>
    </w:p>
    <w:p w:rsidR="00FB75C3" w:rsidRPr="00E94964" w:rsidRDefault="00FB75C3" w:rsidP="00D75687">
      <w:pPr>
        <w:pStyle w:val="ListParagraph"/>
        <w:numPr>
          <w:ilvl w:val="0"/>
          <w:numId w:val="4"/>
        </w:numPr>
        <w:spacing w:after="0" w:line="240" w:lineRule="auto"/>
        <w:contextualSpacing w:val="0"/>
        <w:rPr>
          <w:color w:val="000000" w:themeColor="text1"/>
          <w:sz w:val="28"/>
        </w:rPr>
      </w:pPr>
      <w:r w:rsidRPr="00E94964">
        <w:rPr>
          <w:color w:val="000000" w:themeColor="text1"/>
          <w:sz w:val="28"/>
        </w:rPr>
        <w:t>Sponsoring major community projects</w:t>
      </w:r>
    </w:p>
    <w:p w:rsidR="00D75687" w:rsidRPr="00E94964" w:rsidRDefault="00D75687" w:rsidP="00FB75C3">
      <w:pPr>
        <w:pStyle w:val="ListParagraph"/>
        <w:numPr>
          <w:ilvl w:val="0"/>
          <w:numId w:val="4"/>
        </w:numPr>
        <w:spacing w:after="0" w:line="240" w:lineRule="auto"/>
        <w:contextualSpacing w:val="0"/>
        <w:rPr>
          <w:color w:val="000000" w:themeColor="text1"/>
          <w:sz w:val="28"/>
        </w:rPr>
      </w:pPr>
      <w:r w:rsidRPr="00E94964">
        <w:rPr>
          <w:color w:val="000000" w:themeColor="text1"/>
          <w:sz w:val="28"/>
        </w:rPr>
        <w:t>Other benefits subject to agreement</w:t>
      </w:r>
    </w:p>
    <w:p w:rsidR="00FB75C3" w:rsidRPr="00FB75C3" w:rsidRDefault="00FB75C3" w:rsidP="00FB75C3">
      <w:pPr>
        <w:pStyle w:val="ListParagraph"/>
        <w:spacing w:after="0" w:line="240" w:lineRule="auto"/>
        <w:ind w:left="1440"/>
        <w:contextualSpacing w:val="0"/>
        <w:rPr>
          <w:color w:val="000000" w:themeColor="text1"/>
        </w:rPr>
      </w:pPr>
    </w:p>
    <w:p w:rsidR="00D75687" w:rsidRPr="00E94964" w:rsidRDefault="00D75687" w:rsidP="00D75687">
      <w:pPr>
        <w:spacing w:after="0" w:line="240" w:lineRule="auto"/>
        <w:rPr>
          <w:b/>
          <w:color w:val="000000" w:themeColor="text1"/>
          <w:sz w:val="28"/>
        </w:rPr>
      </w:pPr>
      <w:r w:rsidRPr="00E94964">
        <w:rPr>
          <w:b/>
          <w:color w:val="000000" w:themeColor="text1"/>
          <w:sz w:val="28"/>
        </w:rPr>
        <w:t>Subscription</w:t>
      </w:r>
      <w:r w:rsidR="00E94964" w:rsidRPr="00E94964">
        <w:rPr>
          <w:b/>
          <w:color w:val="000000" w:themeColor="text1"/>
          <w:sz w:val="28"/>
        </w:rPr>
        <w:t>:</w:t>
      </w:r>
      <w:r w:rsidRPr="00E94964">
        <w:rPr>
          <w:b/>
          <w:color w:val="000000" w:themeColor="text1"/>
          <w:sz w:val="28"/>
        </w:rPr>
        <w:t xml:space="preserve"> £5,000</w:t>
      </w:r>
      <w:r w:rsidR="00E94964" w:rsidRPr="00E94964">
        <w:rPr>
          <w:b/>
          <w:color w:val="000000" w:themeColor="text1"/>
          <w:sz w:val="28"/>
        </w:rPr>
        <w:t>-</w:t>
      </w:r>
      <w:r w:rsidRPr="00E94964">
        <w:rPr>
          <w:b/>
          <w:color w:val="000000" w:themeColor="text1"/>
          <w:sz w:val="28"/>
        </w:rPr>
        <w:t xml:space="preserve"> £10,000</w:t>
      </w:r>
      <w:r w:rsidR="00D42005">
        <w:rPr>
          <w:b/>
          <w:color w:val="000000" w:themeColor="text1"/>
          <w:sz w:val="28"/>
        </w:rPr>
        <w:t xml:space="preserve"> *</w:t>
      </w:r>
      <w:r w:rsidRPr="00E94964">
        <w:rPr>
          <w:b/>
          <w:color w:val="000000" w:themeColor="text1"/>
          <w:sz w:val="28"/>
        </w:rPr>
        <w:t xml:space="preserve"> per year according to benefits</w:t>
      </w:r>
    </w:p>
    <w:p w:rsidR="00D75687" w:rsidRDefault="00D75687" w:rsidP="00D75687">
      <w:pPr>
        <w:spacing w:after="0" w:line="240" w:lineRule="auto"/>
        <w:rPr>
          <w:color w:val="000000" w:themeColor="text1"/>
        </w:rPr>
      </w:pPr>
    </w:p>
    <w:p w:rsidR="00F065FE" w:rsidRDefault="00D75687" w:rsidP="00D75687">
      <w:pPr>
        <w:rPr>
          <w:color w:val="000000" w:themeColor="text1"/>
          <w:sz w:val="28"/>
        </w:rPr>
      </w:pPr>
      <w:r w:rsidRPr="00E94964">
        <w:rPr>
          <w:color w:val="000000" w:themeColor="text1"/>
          <w:sz w:val="28"/>
        </w:rPr>
        <w:t>For more information and to organise an informal, no ob</w:t>
      </w:r>
      <w:r w:rsidR="001307F8" w:rsidRPr="00E94964">
        <w:rPr>
          <w:color w:val="000000" w:themeColor="text1"/>
          <w:sz w:val="28"/>
        </w:rPr>
        <w:t xml:space="preserve">ligation chat, please contact Martin Allen at </w:t>
      </w:r>
      <w:hyperlink r:id="rId8" w:history="1">
        <w:r w:rsidR="001307F8" w:rsidRPr="00E94964">
          <w:rPr>
            <w:rStyle w:val="Hyperlink"/>
            <w:color w:val="54AE77"/>
            <w:sz w:val="28"/>
          </w:rPr>
          <w:t>admin@ropetacklecentre.co.uk</w:t>
        </w:r>
      </w:hyperlink>
      <w:r w:rsidR="00E94964" w:rsidRPr="00E94964">
        <w:rPr>
          <w:color w:val="000000" w:themeColor="text1"/>
          <w:sz w:val="28"/>
        </w:rPr>
        <w:t xml:space="preserve"> (subject: ‘</w:t>
      </w:r>
      <w:r w:rsidR="001307F8" w:rsidRPr="00E94964">
        <w:rPr>
          <w:color w:val="000000" w:themeColor="text1"/>
          <w:sz w:val="28"/>
        </w:rPr>
        <w:t>Business Friends</w:t>
      </w:r>
      <w:r w:rsidR="00E94964" w:rsidRPr="00E94964">
        <w:rPr>
          <w:color w:val="000000" w:themeColor="text1"/>
          <w:sz w:val="28"/>
        </w:rPr>
        <w:t>’</w:t>
      </w:r>
      <w:r w:rsidR="001307F8" w:rsidRPr="00E94964">
        <w:rPr>
          <w:color w:val="000000" w:themeColor="text1"/>
          <w:sz w:val="28"/>
        </w:rPr>
        <w:t>) or telephone 01273 464440</w:t>
      </w:r>
      <w:bookmarkEnd w:id="0"/>
    </w:p>
    <w:p w:rsidR="00D42005" w:rsidRPr="00D42005" w:rsidRDefault="00D42005" w:rsidP="00D42005">
      <w:pPr>
        <w:rPr>
          <w:sz w:val="28"/>
        </w:rPr>
      </w:pPr>
      <w:r>
        <w:rPr>
          <w:sz w:val="28"/>
        </w:rPr>
        <w:t>* Plus VAT</w:t>
      </w:r>
    </w:p>
    <w:sectPr w:rsidR="00D42005" w:rsidRPr="00D42005" w:rsidSect="00E94964">
      <w:pgSz w:w="11906" w:h="16838"/>
      <w:pgMar w:top="1985"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807CC"/>
    <w:multiLevelType w:val="hybridMultilevel"/>
    <w:tmpl w:val="B428E4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42A45C87"/>
    <w:multiLevelType w:val="hybridMultilevel"/>
    <w:tmpl w:val="58D8E78E"/>
    <w:lvl w:ilvl="0" w:tplc="7C82F6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115DC0"/>
    <w:multiLevelType w:val="hybridMultilevel"/>
    <w:tmpl w:val="769C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DC6E1A"/>
    <w:multiLevelType w:val="hybridMultilevel"/>
    <w:tmpl w:val="361EA67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65344D27"/>
    <w:multiLevelType w:val="hybridMultilevel"/>
    <w:tmpl w:val="0F30E58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87"/>
    <w:rsid w:val="00006135"/>
    <w:rsid w:val="001307F8"/>
    <w:rsid w:val="001719F5"/>
    <w:rsid w:val="00176DCD"/>
    <w:rsid w:val="0026003B"/>
    <w:rsid w:val="003A2D10"/>
    <w:rsid w:val="00412BCA"/>
    <w:rsid w:val="0042355D"/>
    <w:rsid w:val="00504250"/>
    <w:rsid w:val="00544283"/>
    <w:rsid w:val="00735C90"/>
    <w:rsid w:val="008C24F3"/>
    <w:rsid w:val="009851B2"/>
    <w:rsid w:val="00B4159B"/>
    <w:rsid w:val="00B42D37"/>
    <w:rsid w:val="00B56EA4"/>
    <w:rsid w:val="00C063E8"/>
    <w:rsid w:val="00D42005"/>
    <w:rsid w:val="00D75687"/>
    <w:rsid w:val="00E94964"/>
    <w:rsid w:val="00F065FE"/>
    <w:rsid w:val="00F44A44"/>
    <w:rsid w:val="00FB7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50780-03D5-4A4E-AD77-D84358A0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68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87"/>
    <w:pPr>
      <w:ind w:left="720"/>
      <w:contextualSpacing/>
    </w:pPr>
  </w:style>
  <w:style w:type="character" w:styleId="Hyperlink">
    <w:name w:val="Hyperlink"/>
    <w:basedOn w:val="DefaultParagraphFont"/>
    <w:uiPriority w:val="99"/>
    <w:unhideWhenUsed/>
    <w:rsid w:val="001307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15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ropetacklecentre.co.uk"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dc:creator>
  <cp:lastModifiedBy>Amelia</cp:lastModifiedBy>
  <cp:revision>2</cp:revision>
  <dcterms:created xsi:type="dcterms:W3CDTF">2017-09-21T09:11:00Z</dcterms:created>
  <dcterms:modified xsi:type="dcterms:W3CDTF">2017-09-21T09:11:00Z</dcterms:modified>
</cp:coreProperties>
</file>